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C1" w:rsidRPr="003F1314" w:rsidRDefault="003F1314" w:rsidP="003F1314">
      <w:pPr>
        <w:jc w:val="center"/>
        <w:rPr>
          <w:rStyle w:val="a3"/>
          <w:rFonts w:ascii="方正小标宋简体" w:eastAsia="方正小标宋简体" w:hAnsi="Segoe UI" w:cs="Segoe UI"/>
          <w:color w:val="404040"/>
          <w:kern w:val="0"/>
          <w:sz w:val="36"/>
          <w:szCs w:val="36"/>
        </w:rPr>
      </w:pPr>
      <w:r w:rsidRPr="003F1314">
        <w:rPr>
          <w:rStyle w:val="a3"/>
          <w:rFonts w:ascii="方正小标宋简体" w:eastAsia="方正小标宋简体" w:hAnsi="Segoe UI" w:cs="Segoe UI" w:hint="eastAsia"/>
          <w:color w:val="404040"/>
          <w:kern w:val="0"/>
          <w:sz w:val="36"/>
          <w:szCs w:val="36"/>
        </w:rPr>
        <w:t>专业课学习平台推荐</w:t>
      </w:r>
    </w:p>
    <w:p w:rsidR="00D770C1" w:rsidRDefault="00D770C1" w:rsidP="009E1112">
      <w:pPr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</w:pPr>
    </w:p>
    <w:p w:rsidR="00D770C1" w:rsidRDefault="00D770C1" w:rsidP="00591213">
      <w:pPr>
        <w:spacing w:line="440" w:lineRule="exact"/>
        <w:ind w:firstLineChars="200" w:firstLine="482"/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</w:pPr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以下是可供参考的专业课学习平台推荐，请各位教师根据</w:t>
      </w:r>
      <w:r w:rsidR="003E4447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意愿</w:t>
      </w:r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自行选择，筛选平台</w:t>
      </w:r>
      <w:r w:rsidR="00EC008B" w:rsidRPr="00EC008B">
        <w:rPr>
          <w:rStyle w:val="a3"/>
          <w:rFonts w:ascii="Segoe UI" w:eastAsia="宋体" w:hAnsi="Segoe UI" w:cs="Segoe UI" w:hint="eastAsia"/>
          <w:color w:val="FF0000"/>
          <w:kern w:val="0"/>
          <w:sz w:val="24"/>
          <w:szCs w:val="24"/>
        </w:rPr>
        <w:t>与本人专业相符</w:t>
      </w:r>
      <w:r w:rsidR="00EC008B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、</w:t>
      </w:r>
      <w:r w:rsidRPr="00EC008B">
        <w:rPr>
          <w:rStyle w:val="a3"/>
          <w:rFonts w:ascii="Segoe UI" w:eastAsia="宋体" w:hAnsi="Segoe UI" w:cs="Segoe UI" w:hint="eastAsia"/>
          <w:color w:val="FF0000"/>
          <w:kern w:val="0"/>
          <w:sz w:val="24"/>
          <w:szCs w:val="24"/>
        </w:rPr>
        <w:t>可提供学时证书</w:t>
      </w:r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的课程进行学习后，到“广东省教师继续教育信息管理平台”进行专业</w:t>
      </w:r>
      <w:r w:rsidRPr="00EC008B">
        <w:rPr>
          <w:rStyle w:val="a3"/>
          <w:rFonts w:ascii="Segoe UI" w:eastAsia="宋体" w:hAnsi="Segoe UI" w:cs="Segoe UI" w:hint="eastAsia"/>
          <w:color w:val="FF0000"/>
          <w:kern w:val="0"/>
          <w:sz w:val="24"/>
          <w:szCs w:val="24"/>
        </w:rPr>
        <w:t>学时申报</w:t>
      </w:r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。</w:t>
      </w:r>
    </w:p>
    <w:p w:rsidR="00CF717B" w:rsidRPr="00591213" w:rsidRDefault="00CF717B" w:rsidP="00591213">
      <w:pPr>
        <w:pStyle w:val="a9"/>
        <w:numPr>
          <w:ilvl w:val="0"/>
          <w:numId w:val="3"/>
        </w:numPr>
        <w:ind w:firstLineChars="0"/>
        <w:jc w:val="left"/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</w:pPr>
      <w:r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智慧职教</w:t>
      </w:r>
      <w:r w:rsidRPr="00591213"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  <w:t>MOOC</w:t>
      </w:r>
      <w:r w:rsidR="003E4447"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（选择高职、有证书课程）</w:t>
      </w:r>
      <w:r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（</w:t>
      </w:r>
      <w:hyperlink r:id="rId8" w:history="1">
        <w:r w:rsidRPr="00591213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https://mooc.icve.com.cn/cms/moocCo</w:t>
        </w:r>
        <w:r w:rsidRPr="00591213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u</w:t>
        </w:r>
        <w:r w:rsidRPr="00591213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rse/index.htm</w:t>
        </w:r>
      </w:hyperlink>
      <w:r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）</w:t>
      </w:r>
    </w:p>
    <w:p w:rsidR="00591213" w:rsidRPr="00591213" w:rsidRDefault="00591213" w:rsidP="00591213">
      <w:pPr>
        <w:pStyle w:val="a9"/>
        <w:ind w:left="930" w:firstLineChars="0" w:firstLine="0"/>
        <w:jc w:val="left"/>
        <w:rPr>
          <w:rStyle w:val="a3"/>
          <w:rFonts w:ascii="Segoe UI" w:eastAsia="宋体" w:hAnsi="Segoe UI" w:cs="Segoe UI" w:hint="eastAsia"/>
          <w:color w:val="404040"/>
          <w:kern w:val="0"/>
          <w:sz w:val="20"/>
          <w:szCs w:val="24"/>
        </w:rPr>
      </w:pPr>
    </w:p>
    <w:p w:rsidR="00635AFD" w:rsidRDefault="00E22C8C" w:rsidP="00635AFD">
      <w:pPr>
        <w:pStyle w:val="a9"/>
        <w:numPr>
          <w:ilvl w:val="0"/>
          <w:numId w:val="3"/>
        </w:numPr>
        <w:ind w:firstLineChars="0"/>
        <w:jc w:val="left"/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</w:pPr>
      <w:r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国家智慧教育公共服务平台</w:t>
      </w:r>
      <w:r w:rsidR="00635AFD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（</w:t>
      </w:r>
      <w:r w:rsidR="007365AA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寒暑假教师研修）</w:t>
      </w:r>
    </w:p>
    <w:p w:rsidR="00635AFD" w:rsidRPr="00635AFD" w:rsidRDefault="00635AFD" w:rsidP="00635AFD">
      <w:pPr>
        <w:ind w:firstLineChars="200" w:firstLine="482"/>
        <w:jc w:val="left"/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</w:pPr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（</w:t>
      </w:r>
      <w:hyperlink r:id="rId9" w:history="1">
        <w:r w:rsidRPr="002C3CA8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https://teacher.vocational.smarted</w:t>
        </w:r>
        <w:r w:rsidRPr="002C3CA8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u</w:t>
        </w:r>
        <w:r w:rsidRPr="002C3CA8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.cn/h/home/ztyx/</w:t>
        </w:r>
      </w:hyperlink>
      <w:r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）</w:t>
      </w:r>
    </w:p>
    <w:p w:rsidR="00635AFD" w:rsidRPr="00635AFD" w:rsidRDefault="00635AFD" w:rsidP="00635AFD">
      <w:pPr>
        <w:jc w:val="left"/>
        <w:rPr>
          <w:rStyle w:val="a3"/>
          <w:rFonts w:ascii="Segoe UI" w:eastAsia="宋体" w:hAnsi="Segoe UI" w:cs="Segoe UI" w:hint="eastAsia"/>
          <w:color w:val="404040"/>
          <w:kern w:val="0"/>
          <w:sz w:val="20"/>
          <w:szCs w:val="20"/>
        </w:rPr>
      </w:pPr>
    </w:p>
    <w:p w:rsidR="00DC2CDA" w:rsidRPr="00591213" w:rsidRDefault="00E22C8C" w:rsidP="00591213">
      <w:pPr>
        <w:pStyle w:val="a9"/>
        <w:numPr>
          <w:ilvl w:val="0"/>
          <w:numId w:val="3"/>
        </w:numPr>
        <w:ind w:firstLineChars="0"/>
        <w:jc w:val="left"/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</w:pPr>
      <w:r w:rsidRPr="00591213"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  <w:t>全国高校教师网络培训中心（</w:t>
      </w:r>
      <w:hyperlink r:id="rId10" w:history="1">
        <w:r w:rsidRPr="00591213">
          <w:rPr>
            <w:rStyle w:val="a4"/>
            <w:rFonts w:ascii="Segoe UI" w:eastAsia="宋体" w:hAnsi="Segoe UI" w:cs="Segoe UI"/>
            <w:kern w:val="0"/>
            <w:sz w:val="24"/>
            <w:szCs w:val="24"/>
          </w:rPr>
          <w:t>http://www.enetedu.com</w:t>
        </w:r>
      </w:hyperlink>
      <w:r w:rsidRPr="00591213">
        <w:rPr>
          <w:rStyle w:val="a3"/>
          <w:rFonts w:ascii="Segoe UI" w:eastAsia="宋体" w:hAnsi="Segoe UI" w:cs="Segoe UI"/>
          <w:color w:val="404040"/>
          <w:kern w:val="0"/>
          <w:sz w:val="24"/>
          <w:szCs w:val="24"/>
        </w:rPr>
        <w:t>）</w:t>
      </w:r>
    </w:p>
    <w:p w:rsidR="00591213" w:rsidRPr="00591213" w:rsidRDefault="00591213" w:rsidP="00591213">
      <w:pPr>
        <w:pStyle w:val="a9"/>
        <w:ind w:left="930" w:firstLineChars="0" w:firstLine="0"/>
        <w:jc w:val="left"/>
        <w:rPr>
          <w:rStyle w:val="a3"/>
          <w:rFonts w:ascii="Segoe UI" w:eastAsia="宋体" w:hAnsi="Segoe UI" w:cs="Segoe UI" w:hint="eastAsia"/>
          <w:color w:val="404040"/>
          <w:kern w:val="0"/>
          <w:sz w:val="24"/>
          <w:szCs w:val="24"/>
        </w:rPr>
      </w:pPr>
    </w:p>
    <w:p w:rsidR="00DC2CDA" w:rsidRPr="00DC2CDA" w:rsidRDefault="00EC008B" w:rsidP="00D770C1">
      <w:pPr>
        <w:pStyle w:val="ds-markdown-paragraph"/>
        <w:shd w:val="clear" w:color="auto" w:fill="FFFFFF"/>
        <w:spacing w:before="0" w:beforeAutospacing="0" w:after="60" w:afterAutospacing="0"/>
        <w:ind w:firstLineChars="200" w:firstLine="482"/>
        <w:rPr>
          <w:rFonts w:ascii="Segoe UI" w:hAnsi="Segoe UI" w:cs="Segoe UI"/>
          <w:color w:val="404040"/>
        </w:rPr>
      </w:pPr>
      <w:r>
        <w:rPr>
          <w:rFonts w:ascii="Segoe UI" w:hAnsi="Segoe UI" w:cs="Segoe UI" w:hint="eastAsia"/>
          <w:b/>
          <w:bCs/>
          <w:color w:val="404040"/>
        </w:rPr>
        <w:t>四</w:t>
      </w:r>
      <w:r w:rsidR="009E1112">
        <w:rPr>
          <w:rFonts w:ascii="Segoe UI" w:hAnsi="Segoe UI" w:cs="Segoe UI" w:hint="eastAsia"/>
          <w:b/>
          <w:bCs/>
          <w:color w:val="404040"/>
        </w:rPr>
        <w:t>、</w:t>
      </w:r>
      <w:r w:rsidR="00DC2CDA" w:rsidRPr="00DC2CDA">
        <w:rPr>
          <w:rFonts w:ascii="Segoe UI" w:hAnsi="Segoe UI" w:cs="Segoe UI"/>
          <w:b/>
          <w:bCs/>
          <w:color w:val="404040"/>
        </w:rPr>
        <w:t>济达教育（广东专技人员平台，</w:t>
      </w:r>
      <w:hyperlink r:id="rId11" w:tgtFrame="_blank" w:history="1">
        <w:r w:rsidR="00DC2CDA" w:rsidRPr="00DC2CDA">
          <w:rPr>
            <w:rFonts w:ascii="Segoe UI" w:hAnsi="Segoe UI" w:cs="Segoe UI"/>
            <w:b/>
            <w:bCs/>
            <w:color w:val="0000FF"/>
            <w:u w:val="single"/>
          </w:rPr>
          <w:t>http://www.jetjy.com</w:t>
        </w:r>
      </w:hyperlink>
      <w:r w:rsidR="00DC2CDA" w:rsidRPr="00DC2CDA">
        <w:rPr>
          <w:rFonts w:ascii="Segoe UI" w:hAnsi="Segoe UI" w:cs="Segoe UI"/>
          <w:b/>
          <w:bCs/>
          <w:color w:val="404040"/>
        </w:rPr>
        <w:t>）</w:t>
      </w:r>
      <w:r w:rsidR="00DC2CDA" w:rsidRPr="00DC2CDA">
        <w:rPr>
          <w:rFonts w:ascii="Segoe UI" w:hAnsi="Segoe UI" w:cs="Segoe UI"/>
          <w:color w:val="404040"/>
        </w:rPr>
        <w:br/>
      </w:r>
      <w:r w:rsidR="00D770C1">
        <w:rPr>
          <w:rFonts w:ascii="Segoe UI" w:hAnsi="Segoe UI" w:cs="Segoe UI"/>
          <w:color w:val="404040"/>
        </w:rPr>
        <w:t xml:space="preserve"> </w:t>
      </w:r>
    </w:p>
    <w:p w:rsidR="00DC2CDA" w:rsidRPr="00DC2CDA" w:rsidRDefault="00DC2CDA" w:rsidP="00DC2CDA">
      <w:bookmarkStart w:id="0" w:name="_GoBack"/>
      <w:bookmarkEnd w:id="0"/>
    </w:p>
    <w:p w:rsidR="0099149B" w:rsidRPr="00591213" w:rsidRDefault="00F41C1B" w:rsidP="00DC2CDA"/>
    <w:sectPr w:rsidR="0099149B" w:rsidRPr="0059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C1B" w:rsidRDefault="00F41C1B" w:rsidP="00BF4918">
      <w:r>
        <w:separator/>
      </w:r>
    </w:p>
  </w:endnote>
  <w:endnote w:type="continuationSeparator" w:id="0">
    <w:p w:rsidR="00F41C1B" w:rsidRDefault="00F41C1B" w:rsidP="00BF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C1B" w:rsidRDefault="00F41C1B" w:rsidP="00BF4918">
      <w:r>
        <w:separator/>
      </w:r>
    </w:p>
  </w:footnote>
  <w:footnote w:type="continuationSeparator" w:id="0">
    <w:p w:rsidR="00F41C1B" w:rsidRDefault="00F41C1B" w:rsidP="00BF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B71A0"/>
    <w:multiLevelType w:val="multilevel"/>
    <w:tmpl w:val="BF9A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13796"/>
    <w:multiLevelType w:val="multilevel"/>
    <w:tmpl w:val="775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13A7B"/>
    <w:multiLevelType w:val="hybridMultilevel"/>
    <w:tmpl w:val="BECC40FC"/>
    <w:lvl w:ilvl="0" w:tplc="36CC86BE">
      <w:start w:val="1"/>
      <w:numFmt w:val="japaneseCounting"/>
      <w:lvlText w:val="%1、"/>
      <w:lvlJc w:val="left"/>
      <w:pPr>
        <w:ind w:left="93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D0"/>
    <w:rsid w:val="002C394A"/>
    <w:rsid w:val="003A656D"/>
    <w:rsid w:val="003E4447"/>
    <w:rsid w:val="003F1314"/>
    <w:rsid w:val="00567010"/>
    <w:rsid w:val="00591213"/>
    <w:rsid w:val="00635AFD"/>
    <w:rsid w:val="006635B4"/>
    <w:rsid w:val="007365AA"/>
    <w:rsid w:val="008666BB"/>
    <w:rsid w:val="009D3BD0"/>
    <w:rsid w:val="009E1112"/>
    <w:rsid w:val="00A347B9"/>
    <w:rsid w:val="00B33A47"/>
    <w:rsid w:val="00BF4918"/>
    <w:rsid w:val="00C8491B"/>
    <w:rsid w:val="00CF717B"/>
    <w:rsid w:val="00D770C1"/>
    <w:rsid w:val="00DC2CDA"/>
    <w:rsid w:val="00E22C8C"/>
    <w:rsid w:val="00EC008B"/>
    <w:rsid w:val="00EC0580"/>
    <w:rsid w:val="00F41C1B"/>
    <w:rsid w:val="00F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D5172"/>
  <w15:chartTrackingRefBased/>
  <w15:docId w15:val="{5E6D58C3-5C5D-42BE-88E4-04BC2B8D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C2C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C2CDA"/>
    <w:rPr>
      <w:b/>
      <w:bCs/>
    </w:rPr>
  </w:style>
  <w:style w:type="character" w:styleId="a4">
    <w:name w:val="Hyperlink"/>
    <w:basedOn w:val="a0"/>
    <w:uiPriority w:val="99"/>
    <w:unhideWhenUsed/>
    <w:rsid w:val="00DC2CD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4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49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4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4918"/>
    <w:rPr>
      <w:sz w:val="18"/>
      <w:szCs w:val="18"/>
    </w:rPr>
  </w:style>
  <w:style w:type="paragraph" w:styleId="a9">
    <w:name w:val="List Paragraph"/>
    <w:basedOn w:val="a"/>
    <w:uiPriority w:val="34"/>
    <w:qFormat/>
    <w:rsid w:val="00591213"/>
    <w:pPr>
      <w:ind w:firstLineChars="200" w:firstLine="420"/>
    </w:pPr>
  </w:style>
  <w:style w:type="character" w:styleId="aa">
    <w:name w:val="FollowedHyperlink"/>
    <w:basedOn w:val="a0"/>
    <w:uiPriority w:val="99"/>
    <w:semiHidden/>
    <w:unhideWhenUsed/>
    <w:rsid w:val="00635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.icve.com.cn/cms/moocCourse/inde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etjy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tedu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cher.vocational.smartedu.cn/h/home/ztyx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B4C05-0BA4-40D5-85BA-7AB907D1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邓毓敏</dc:creator>
  <cp:keywords/>
  <dc:description/>
  <cp:lastModifiedBy>邓毓敏</cp:lastModifiedBy>
  <cp:revision>14</cp:revision>
  <dcterms:created xsi:type="dcterms:W3CDTF">2025-06-12T01:29:00Z</dcterms:created>
  <dcterms:modified xsi:type="dcterms:W3CDTF">2025-06-13T02:11:00Z</dcterms:modified>
</cp:coreProperties>
</file>